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78ED" w14:textId="77777777" w:rsidR="007C5E4D" w:rsidRPr="00B3759E" w:rsidRDefault="007C5E4D" w:rsidP="007C5E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3FAB0838" w14:textId="77777777" w:rsidR="007C5E4D" w:rsidRPr="00B3759E" w:rsidRDefault="007C5E4D" w:rsidP="007C5E4D">
      <w:pPr>
        <w:pStyle w:val="a3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B3759E">
        <w:rPr>
          <w:rFonts w:ascii="Arial" w:hAnsi="Arial" w:cs="Arial"/>
          <w:b/>
          <w:bCs/>
          <w:sz w:val="24"/>
          <w:szCs w:val="24"/>
          <w:lang w:eastAsia="en-US"/>
        </w:rPr>
        <w:t>Доброохотно</w:t>
      </w:r>
      <w:proofErr w:type="spellEnd"/>
      <w:r w:rsidRPr="00B3759E">
        <w:rPr>
          <w:rFonts w:ascii="Arial" w:hAnsi="Arial" w:cs="Arial"/>
          <w:b/>
          <w:bCs/>
          <w:sz w:val="24"/>
          <w:szCs w:val="24"/>
          <w:lang w:eastAsia="en-US"/>
        </w:rPr>
        <w:t xml:space="preserve"> дающего любит Бог</w:t>
      </w:r>
    </w:p>
    <w:p w14:paraId="1F672A4E" w14:textId="5AE8AD16" w:rsidR="007C5E4D" w:rsidRPr="00B3759E" w:rsidRDefault="00A80F11" w:rsidP="007C5E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59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88DD3" wp14:editId="1332C90F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766695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17" y="21341"/>
                <wp:lineTo x="21417" y="0"/>
                <wp:lineTo x="0" y="0"/>
              </wp:wrapPolygon>
            </wp:wrapTight>
            <wp:docPr id="1" name="Рисунок 1" descr="Изображение выглядит как человек, внутренний, ру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утренний, ру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EC3A2" w14:textId="7F7F508E" w:rsidR="007C5E4D" w:rsidRPr="00B3759E" w:rsidRDefault="007C5E4D" w:rsidP="003E7CA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59E">
        <w:rPr>
          <w:rFonts w:ascii="Arial" w:hAnsi="Arial" w:cs="Arial"/>
          <w:sz w:val="24"/>
          <w:szCs w:val="24"/>
          <w:shd w:val="clear" w:color="auto" w:fill="FFFFFF"/>
        </w:rPr>
        <w:t>«Великое приобретение - быть благочестивым и довольным. Ибо мы ничего не принесли в мир; явно, что ничего не можем и вынести [из него]. Имея пропитание и одежду, будем довольны тем. А желающие обогащаться впадают в искушение и в сеть,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скорбям» (1Тим.6:6-10)</w:t>
      </w:r>
      <w:r w:rsidR="00A80F11" w:rsidRPr="00B3759E">
        <w:rPr>
          <w:rFonts w:ascii="Arial" w:hAnsi="Arial" w:cs="Arial"/>
          <w:sz w:val="24"/>
          <w:szCs w:val="24"/>
          <w:shd w:val="clear" w:color="auto" w:fill="FFFFFF"/>
        </w:rPr>
        <w:t>. Все распри, ссоры и войны исходят из неудовлетворения желаний и похотей. Причину недовольства всегда можно найти, первой была Ева в Эдемском саду.</w:t>
      </w:r>
      <w:r w:rsidR="003E7CA6" w:rsidRPr="00B3759E">
        <w:rPr>
          <w:rFonts w:ascii="Arial" w:hAnsi="Arial" w:cs="Arial"/>
          <w:sz w:val="24"/>
          <w:szCs w:val="24"/>
        </w:rPr>
        <w:t xml:space="preserve"> </w:t>
      </w:r>
      <w:r w:rsidR="003E7CA6" w:rsidRPr="00B3759E">
        <w:rPr>
          <w:rFonts w:ascii="Arial" w:hAnsi="Arial" w:cs="Arial"/>
          <w:sz w:val="24"/>
          <w:szCs w:val="24"/>
          <w:shd w:val="clear" w:color="auto" w:fill="FFFFFF"/>
        </w:rPr>
        <w:t>«Не ропщите, как некоторые из них роптали и погибли от истребителя. Все это происходило с ними, [как] образы; а описано в наставление нам, достигшим последних веков» (1Кор.10:10,11).</w:t>
      </w:r>
    </w:p>
    <w:p w14:paraId="3E33FAC3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Современная социальная статистика говорит:</w:t>
      </w:r>
    </w:p>
    <w:p w14:paraId="6B27EDAB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shd w:val="clear" w:color="auto" w:fill="FCFCFC"/>
          <w:lang w:eastAsia="en-US"/>
        </w:rPr>
        <w:t>- 62 богатейших миллиардеров Земли ($1,76 трлн) имеют состояние 3,6 млрд/чел. беднейшей половине населения планеты.</w:t>
      </w:r>
    </w:p>
    <w:p w14:paraId="75D5A95C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- 77% населения земли имеют собственные дома, 23% негде жить.</w:t>
      </w:r>
    </w:p>
    <w:p w14:paraId="20CF3286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- 21% человек переедают, 63% может съесть сколько хочет, а 15% человек недоедают</w:t>
      </w:r>
    </w:p>
    <w:p w14:paraId="47D1FB26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- 87% человек имеют чистую питьевую воду, 13% пользуются грязными источниками</w:t>
      </w:r>
      <w:r w:rsidRPr="00B3759E">
        <w:rPr>
          <w:rFonts w:ascii="Arial" w:hAnsi="Arial" w:cs="Arial"/>
          <w:sz w:val="24"/>
          <w:szCs w:val="24"/>
          <w:lang w:eastAsia="en-US"/>
        </w:rPr>
        <w:br/>
        <w:t>- 75% имеют мобильные телефоны, у 25% нет.</w:t>
      </w:r>
    </w:p>
    <w:p w14:paraId="5D9CAAAF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- 30% имеют доступ в Интернет, 70% не имеют условий для выхода в интернет</w:t>
      </w:r>
    </w:p>
    <w:p w14:paraId="5E4CD928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- 7% получили высшее образование, 93% человека не получили полного образования.</w:t>
      </w:r>
      <w:r w:rsidRPr="00B3759E">
        <w:rPr>
          <w:rFonts w:ascii="Arial" w:hAnsi="Arial" w:cs="Arial"/>
          <w:sz w:val="24"/>
          <w:szCs w:val="24"/>
          <w:lang w:eastAsia="en-US"/>
        </w:rPr>
        <w:br/>
        <w:t>- 83% умеют читать, а 17% человек неграмотны.</w:t>
      </w:r>
    </w:p>
    <w:p w14:paraId="4533CEB7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- 26% живут менее 14 лет; 66% умерли в возрасте от 15 до 64 лет; 8% человек достигли возраста старше 65 лет.</w:t>
      </w:r>
    </w:p>
    <w:p w14:paraId="6F8E0DA2" w14:textId="77777777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- 48% человек имеют прожиточный минимум менее $2 США</w:t>
      </w:r>
    </w:p>
    <w:p w14:paraId="33423134" w14:textId="602FA561" w:rsidR="007C5E4D" w:rsidRPr="00B3759E" w:rsidRDefault="007C5E4D" w:rsidP="007C5E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- Если у вас есть крыша над головой, постель и вы одеты</w:t>
      </w:r>
      <w:r w:rsidRPr="00B3759E">
        <w:rPr>
          <w:rFonts w:ascii="Arial" w:hAnsi="Arial" w:cs="Arial"/>
          <w:i/>
          <w:iCs/>
          <w:sz w:val="24"/>
          <w:szCs w:val="24"/>
          <w:lang w:eastAsia="en-US"/>
        </w:rPr>
        <w:t xml:space="preserve"> вы богаче, чем 75% людей в мире. </w:t>
      </w:r>
      <w:r w:rsidRPr="00B3759E">
        <w:rPr>
          <w:rFonts w:ascii="Arial" w:hAnsi="Arial" w:cs="Arial"/>
          <w:sz w:val="24"/>
          <w:szCs w:val="24"/>
          <w:lang w:eastAsia="en-US"/>
        </w:rPr>
        <w:t xml:space="preserve">Если вы едите полноценную пищу и пьете чистую воду, у вас есть мобильный телефон, и интернет и возможность получить образование, </w:t>
      </w:r>
      <w:r w:rsidRPr="00B3759E">
        <w:rPr>
          <w:rFonts w:ascii="Arial" w:hAnsi="Arial" w:cs="Arial"/>
          <w:i/>
          <w:iCs/>
          <w:sz w:val="24"/>
          <w:szCs w:val="24"/>
          <w:lang w:eastAsia="en-US"/>
        </w:rPr>
        <w:t xml:space="preserve">а также есть счёт в банке, деньги в кошельке </w:t>
      </w:r>
      <w:r w:rsidRPr="00B3759E">
        <w:rPr>
          <w:rFonts w:ascii="Arial" w:hAnsi="Arial" w:cs="Arial"/>
          <w:sz w:val="24"/>
          <w:szCs w:val="24"/>
          <w:lang w:eastAsia="en-US"/>
        </w:rPr>
        <w:t>вы находитесь в привилегированной категории 8% людей. Бог не осуждает различие богатых и бедных, но призывает к справедливости, когда богатые правильно относятся к богатству и заботятся о бедных.</w:t>
      </w:r>
    </w:p>
    <w:p w14:paraId="0D665B1B" w14:textId="77777777" w:rsidR="007C5E4D" w:rsidRPr="00B3759E" w:rsidRDefault="007C5E4D" w:rsidP="007C5E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59E">
        <w:rPr>
          <w:rFonts w:ascii="Arial" w:hAnsi="Arial" w:cs="Arial"/>
          <w:sz w:val="24"/>
          <w:szCs w:val="24"/>
          <w:shd w:val="clear" w:color="auto" w:fill="FFFFFF"/>
        </w:rPr>
        <w:t xml:space="preserve">«ибо знает Отец ваш, в чем вы имеете нужду, прежде вашего прошения у Него. Молитесь же так… хлеб наша насущный дай нам на сей день…» (Матф.6:8,9). «довольно для каждого дня своей заботы». «верен Бог, Который не попустит вам быть искушаемыми сверх сил, но при искушении даст и облегчение, так чтобы вы могли перенести» (1Кор.10:13). «Притом знаем, что любящим Бога, призванным по [Его] изволению, все содействует ко благу. Ибо кого Он предузнал, тем и предопределил быть подобными образу Сына Своего» (Рим.8:28,29). Последние две главы говорят, что Божественная правда восторжествует, верующие со Христом будут прославлены в новых телах вечной жизни, и верующим в это написано: «Всегда радуйтесь. Непрестанно молитесь. За все благодарите: ибо такова о вас воля Божия во Христе Иисусе» (1Фесс.5:16-18). </w:t>
      </w:r>
    </w:p>
    <w:p w14:paraId="2AC1CBAA" w14:textId="77777777" w:rsidR="007C5E4D" w:rsidRPr="00B3759E" w:rsidRDefault="007C5E4D" w:rsidP="007C5E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59E">
        <w:rPr>
          <w:rFonts w:ascii="Arial" w:hAnsi="Arial" w:cs="Arial"/>
          <w:sz w:val="24"/>
          <w:szCs w:val="24"/>
          <w:shd w:val="clear" w:color="auto" w:fill="FFFFFF"/>
        </w:rPr>
        <w:t xml:space="preserve">«Как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Pr="00B3759E">
        <w:rPr>
          <w:rFonts w:ascii="Arial" w:hAnsi="Arial" w:cs="Arial"/>
          <w:sz w:val="24"/>
          <w:szCs w:val="24"/>
          <w:shd w:val="clear" w:color="auto" w:fill="FFFFFF"/>
        </w:rPr>
        <w:t>благостию</w:t>
      </w:r>
      <w:proofErr w:type="spellEnd"/>
      <w:r w:rsidRPr="00B3759E">
        <w:rPr>
          <w:rFonts w:ascii="Arial" w:hAnsi="Arial" w:cs="Arial"/>
          <w:sz w:val="24"/>
          <w:szCs w:val="24"/>
          <w:shd w:val="clear" w:color="auto" w:fill="FFFFFF"/>
        </w:rPr>
        <w:t xml:space="preserve">» (2Пет.1:3). «Чистое и непорочное </w:t>
      </w:r>
      <w:r w:rsidRPr="00B3759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благочестие пред Богом и </w:t>
      </w:r>
      <w:proofErr w:type="spellStart"/>
      <w:r w:rsidRPr="00B3759E">
        <w:rPr>
          <w:rFonts w:ascii="Arial" w:hAnsi="Arial" w:cs="Arial"/>
          <w:sz w:val="24"/>
          <w:szCs w:val="24"/>
          <w:shd w:val="clear" w:color="auto" w:fill="FFFFFF"/>
        </w:rPr>
        <w:t>Отцем</w:t>
      </w:r>
      <w:proofErr w:type="spellEnd"/>
      <w:r w:rsidRPr="00B3759E">
        <w:rPr>
          <w:rFonts w:ascii="Arial" w:hAnsi="Arial" w:cs="Arial"/>
          <w:sz w:val="24"/>
          <w:szCs w:val="24"/>
          <w:shd w:val="clear" w:color="auto" w:fill="FFFFFF"/>
        </w:rPr>
        <w:t xml:space="preserve"> есть то, чтобы призирать сирот и вдов в их скорбях и хранить себя неоскверненным от мира» (Иак.1:27). Особо в этом должны быть внимательны женщины. «Длань свою она открывает бедному, и руку свою подает нуждающемуся» (Прит.31:20). Украшает себя «добрыми делами, как прилично женам, посвящающим себя благочестию» (1Тим.2:10). В Ветхом завете мотивом этому было воздаяние: «Благотворящий бедному дает взаймы Господу, и Он воздаст ему за благодеяние его» (Прит.19:17). </w:t>
      </w:r>
      <w:r w:rsidRPr="00B3759E">
        <w:rPr>
          <w:rFonts w:ascii="Arial" w:hAnsi="Arial" w:cs="Arial"/>
          <w:sz w:val="24"/>
          <w:szCs w:val="24"/>
          <w:lang w:eastAsia="en-US"/>
        </w:rPr>
        <w:t xml:space="preserve">С пришествием и примером Господа Христа отношение к пожертвованию изменились. </w:t>
      </w:r>
      <w:r w:rsidRPr="00B3759E">
        <w:rPr>
          <w:rFonts w:ascii="Arial" w:hAnsi="Arial" w:cs="Arial"/>
          <w:sz w:val="24"/>
          <w:szCs w:val="24"/>
          <w:shd w:val="clear" w:color="auto" w:fill="FFFFFF"/>
        </w:rPr>
        <w:t xml:space="preserve">Мотив наших пожертвований: «тела ваши суть храм живущего в вас </w:t>
      </w:r>
      <w:proofErr w:type="spellStart"/>
      <w:r w:rsidRPr="00B3759E">
        <w:rPr>
          <w:rFonts w:ascii="Arial" w:hAnsi="Arial" w:cs="Arial"/>
          <w:sz w:val="24"/>
          <w:szCs w:val="24"/>
          <w:shd w:val="clear" w:color="auto" w:fill="FFFFFF"/>
        </w:rPr>
        <w:t>Святаго</w:t>
      </w:r>
      <w:proofErr w:type="spellEnd"/>
      <w:r w:rsidRPr="00B3759E">
        <w:rPr>
          <w:rFonts w:ascii="Arial" w:hAnsi="Arial" w:cs="Arial"/>
          <w:sz w:val="24"/>
          <w:szCs w:val="24"/>
          <w:shd w:val="clear" w:color="auto" w:fill="FFFFFF"/>
        </w:rPr>
        <w:t xml:space="preserve"> Духа, Которого имеете вы от Бога, и вы не свои? Ибо вы куплены [дорогою] ценою. Посему прославляйте Бога и в телах ваших, и в душах ваших, которые суть Божии» (1Кор.6:19,20). </w:t>
      </w:r>
    </w:p>
    <w:p w14:paraId="67AEFCB7" w14:textId="77777777" w:rsidR="007C5E4D" w:rsidRPr="00B3759E" w:rsidRDefault="007C5E4D" w:rsidP="007C5E4D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r w:rsidRPr="00B3759E">
        <w:rPr>
          <w:rFonts w:ascii="Arial" w:hAnsi="Arial" w:cs="Arial"/>
          <w:sz w:val="24"/>
          <w:szCs w:val="24"/>
          <w:lang w:eastAsia="en-US"/>
        </w:rPr>
        <w:t>Пожертвование есть выражение благодарности и почтения сердца. Первые люди решили принести благодарение Богу от своих занятий, и различие их было не в размере, а сердечной мотивации. «</w:t>
      </w:r>
      <w:r w:rsidRPr="00B3759E">
        <w:rPr>
          <w:rFonts w:ascii="Arial" w:hAnsi="Arial" w:cs="Arial"/>
          <w:i/>
          <w:iCs/>
          <w:sz w:val="24"/>
          <w:szCs w:val="24"/>
          <w:lang w:eastAsia="en-US"/>
        </w:rPr>
        <w:t>Верою Авель принес Богу жертву лучшую, нежели Каин; ею получил свидетельство, что он праведен, как засвидетельствовал Бог о дарах его; ею он и по смерти говорит еще»</w:t>
      </w:r>
      <w:r w:rsidRPr="00B3759E">
        <w:rPr>
          <w:rFonts w:ascii="Arial" w:hAnsi="Arial" w:cs="Arial"/>
          <w:sz w:val="24"/>
          <w:szCs w:val="24"/>
          <w:lang w:eastAsia="en-US"/>
        </w:rPr>
        <w:t xml:space="preserve"> (Евр.11:4). Так продолжалось в жизни боящихся Бога до основания избранного народа – Израиля. Бог повелел от всего дохода отдавать 10% на служение Левитам и жертвы Богу (Втор.14:22). Это вполне приемлемая сумма, чтоб не было ущерба для личных нужд жертвовавших, но и этого часто не делал народ Божий. </w:t>
      </w:r>
      <w:r w:rsidRPr="00B3759E">
        <w:rPr>
          <w:rFonts w:ascii="Arial" w:hAnsi="Arial" w:cs="Arial"/>
          <w:i/>
          <w:iCs/>
          <w:sz w:val="24"/>
          <w:szCs w:val="24"/>
          <w:lang w:eastAsia="en-US"/>
        </w:rPr>
        <w:t xml:space="preserve">«Можно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чтобы в доме Моем была пища, </w:t>
      </w:r>
      <w:proofErr w:type="gramStart"/>
      <w:r w:rsidRPr="00B3759E">
        <w:rPr>
          <w:rFonts w:ascii="Arial" w:hAnsi="Arial" w:cs="Arial"/>
          <w:i/>
          <w:iCs/>
          <w:sz w:val="24"/>
          <w:szCs w:val="24"/>
          <w:lang w:eastAsia="en-US"/>
        </w:rPr>
        <w:t>и</w:t>
      </w:r>
      <w:proofErr w:type="gramEnd"/>
      <w:r w:rsidRPr="00B3759E">
        <w:rPr>
          <w:rFonts w:ascii="Arial" w:hAnsi="Arial" w:cs="Arial"/>
          <w:i/>
          <w:iCs/>
          <w:sz w:val="24"/>
          <w:szCs w:val="24"/>
          <w:lang w:eastAsia="en-US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избытка?»</w:t>
      </w:r>
      <w:r w:rsidRPr="00B3759E">
        <w:rPr>
          <w:rFonts w:ascii="Arial" w:hAnsi="Arial" w:cs="Arial"/>
          <w:sz w:val="24"/>
          <w:szCs w:val="24"/>
          <w:lang w:eastAsia="en-US"/>
        </w:rPr>
        <w:t xml:space="preserve"> (Мал.3:8-10).</w:t>
      </w:r>
      <w:r w:rsidRPr="00B3759E">
        <w:rPr>
          <w:rFonts w:ascii="Arial" w:hAnsi="Arial" w:cs="Arial"/>
          <w:sz w:val="24"/>
          <w:szCs w:val="24"/>
        </w:rPr>
        <w:t xml:space="preserve"> За несколько дней перед Своей смертью Христос сел в храме и смотрел как народ кладет пожертвования. «</w:t>
      </w:r>
      <w:r w:rsidRPr="00B3759E">
        <w:rPr>
          <w:rFonts w:ascii="Arial" w:hAnsi="Arial" w:cs="Arial"/>
          <w:sz w:val="24"/>
          <w:szCs w:val="24"/>
          <w:lang w:eastAsia="en-US"/>
        </w:rPr>
        <w:t xml:space="preserve">Взглянув же, Он увидел богатых, клавших дары свои в сокровищницу; увидел также и бедную вдову, положившую туда две лепты, и сказал: истинно говорю вам, что эта бедная вдова больше всех положила; ибо все те от избытка своего положили в дар Богу, а она от скудости своей положила все пропитание свое, какое имела» (Лук.21:1-4). Христиане желают быть похожи на их Спасителя. «Ибо вы знаете благодать Господа нашего Иисуса Христа, что Он, будучи богат, обнищал ради вас, дабы вы обогатились Его нищетой» (2Кор.8:9). Размер жертв должен быть более 10%, мы не отделяем Богу от своего дохода, но оставляем себе необходимый минимум. «При сем скажу: кто сеет скупо, тот скупо и пожнет; а кто сеет щедро, тот щедро и пожнет. Каждый [уделяй] по расположению сердца, не с огорчением и не с принуждением; ибо </w:t>
      </w:r>
      <w:proofErr w:type="spellStart"/>
      <w:r w:rsidRPr="00B3759E">
        <w:rPr>
          <w:rFonts w:ascii="Arial" w:hAnsi="Arial" w:cs="Arial"/>
          <w:sz w:val="24"/>
          <w:szCs w:val="24"/>
          <w:lang w:eastAsia="en-US"/>
        </w:rPr>
        <w:t>доброохотно</w:t>
      </w:r>
      <w:proofErr w:type="spellEnd"/>
      <w:r w:rsidRPr="00B3759E">
        <w:rPr>
          <w:rFonts w:ascii="Arial" w:hAnsi="Arial" w:cs="Arial"/>
          <w:sz w:val="24"/>
          <w:szCs w:val="24"/>
          <w:lang w:eastAsia="en-US"/>
        </w:rPr>
        <w:t xml:space="preserve"> дающего любит Бог. Бог же силен обогатить вас всякою благодатью, чтобы вы, всегда и во всем имея всякое довольство, были богаты на всякое доброе дело, как написано: расточил, раздал нищим; правда его пребывает в век. Дающий же семя сеющему и хлеб в пищу подаст обилие посеянному вами и умножит плоды правды вашей, так чтобы вы всем богаты были на всякую щедрость, которая через нас производит благодарение Богу» (2Кор.9:6-11).</w:t>
      </w:r>
    </w:p>
    <w:p w14:paraId="3F21EF04" w14:textId="77777777" w:rsidR="007C5E4D" w:rsidRPr="00B3759E" w:rsidRDefault="007C5E4D" w:rsidP="007C5E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DB53EF" w14:textId="77777777" w:rsidR="007C5E4D" w:rsidRPr="00B3759E" w:rsidRDefault="007C5E4D" w:rsidP="007C5E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BD17BD8" w14:textId="77777777" w:rsidR="007C5E4D" w:rsidRPr="00B3759E" w:rsidRDefault="007C5E4D">
      <w:pPr>
        <w:rPr>
          <w:rFonts w:ascii="Arial" w:hAnsi="Arial" w:cs="Arial"/>
          <w:sz w:val="24"/>
          <w:szCs w:val="24"/>
        </w:rPr>
      </w:pPr>
    </w:p>
    <w:sectPr w:rsidR="007C5E4D" w:rsidRPr="00B3759E" w:rsidSect="005702F9">
      <w:pgSz w:w="12240" w:h="15840"/>
      <w:pgMar w:top="117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4D"/>
    <w:rsid w:val="000C530D"/>
    <w:rsid w:val="003E7CA6"/>
    <w:rsid w:val="007C5E4D"/>
    <w:rsid w:val="00A80F11"/>
    <w:rsid w:val="00B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9019"/>
  <w15:chartTrackingRefBased/>
  <w15:docId w15:val="{8246AC48-675F-4F8E-A20D-B9DD2CA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E4D"/>
    <w:pPr>
      <w:spacing w:line="254" w:lineRule="auto"/>
    </w:pPr>
    <w:rPr>
      <w:rFonts w:ascii="Calibri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E4D"/>
    <w:pPr>
      <w:spacing w:after="0" w:line="240" w:lineRule="auto"/>
    </w:pPr>
    <w:rPr>
      <w:rFonts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Ivanilov, Aleksandr</dc:creator>
  <cp:keywords/>
  <dc:description/>
  <cp:lastModifiedBy>Ivanilov, Aleksandr</cp:lastModifiedBy>
  <cp:revision>4</cp:revision>
  <dcterms:created xsi:type="dcterms:W3CDTF">2022-07-23T02:03:00Z</dcterms:created>
  <dcterms:modified xsi:type="dcterms:W3CDTF">2022-07-27T21:13:00Z</dcterms:modified>
</cp:coreProperties>
</file>