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3A" w:rsidRPr="00E8137B" w:rsidRDefault="003A453A" w:rsidP="003A453A">
      <w:pPr>
        <w:jc w:val="center"/>
        <w:rPr>
          <w:sz w:val="40"/>
          <w:szCs w:val="40"/>
          <w:lang w:val="ru-RU"/>
        </w:rPr>
      </w:pPr>
      <w:r w:rsidRPr="00E8137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Не угасай</w:t>
      </w:r>
    </w:p>
    <w:p w:rsidR="00E8137B" w:rsidRPr="00E8137B" w:rsidRDefault="00E8137B" w:rsidP="00E8137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t>1. Не угасай же, посвети немного,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Светить не просто в беспросветной тьме,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//Но ты свети мне вера ради Бога,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 xml:space="preserve">Не долгий путь уже остался </w:t>
      </w:r>
      <w:proofErr w:type="gramStart"/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t>мне./</w:t>
      </w:r>
      <w:proofErr w:type="gramEnd"/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t>/ - 2р.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 xml:space="preserve">2. Там в небесах увижу счастье Божье, 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Где в синем свете радостно поют,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//Но это будет завтра, а сегодня,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Я без Тебя никак не обойдусь.// - 2р.</w:t>
      </w:r>
    </w:p>
    <w:p w:rsidR="00E8137B" w:rsidRPr="00E8137B" w:rsidRDefault="00E8137B" w:rsidP="00E8137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proofErr w:type="spellStart"/>
      <w:r w:rsidRPr="00E8137B">
        <w:rPr>
          <w:rFonts w:ascii="Times New Roman" w:eastAsia="Times New Roman" w:hAnsi="Times New Roman" w:cs="Times New Roman"/>
          <w:i/>
          <w:sz w:val="40"/>
          <w:szCs w:val="40"/>
          <w:lang w:val="ru-RU"/>
        </w:rPr>
        <w:t>Прогрыш</w:t>
      </w:r>
      <w:proofErr w:type="spellEnd"/>
      <w:r w:rsidRPr="00E8137B">
        <w:rPr>
          <w:rFonts w:ascii="Times New Roman" w:eastAsia="Times New Roman" w:hAnsi="Times New Roman" w:cs="Times New Roman"/>
          <w:i/>
          <w:sz w:val="40"/>
          <w:szCs w:val="40"/>
          <w:lang w:val="ru-RU"/>
        </w:rPr>
        <w:br/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 xml:space="preserve">3. Уже конец пути, уже преддверье, 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Уже я слышу вечности шаги,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>//Я плохо вижу, посвети мне вера,</w:t>
      </w:r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br/>
        <w:t xml:space="preserve">Войти в чертог небесный </w:t>
      </w:r>
      <w:proofErr w:type="gramStart"/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t>помоги./</w:t>
      </w:r>
      <w:proofErr w:type="gramEnd"/>
      <w:r w:rsidRPr="00E8137B">
        <w:rPr>
          <w:rFonts w:ascii="Times New Roman" w:eastAsia="Times New Roman" w:hAnsi="Times New Roman" w:cs="Times New Roman"/>
          <w:sz w:val="40"/>
          <w:szCs w:val="40"/>
          <w:lang w:val="ru-RU"/>
        </w:rPr>
        <w:t>/ - 4р.</w:t>
      </w:r>
    </w:p>
    <w:p w:rsidR="00DD009A" w:rsidRPr="00E8137B" w:rsidRDefault="00E8137B" w:rsidP="00E8137B">
      <w:pPr>
        <w:jc w:val="center"/>
        <w:rPr>
          <w:sz w:val="40"/>
          <w:szCs w:val="40"/>
          <w:lang w:val="ru-RU"/>
        </w:rPr>
      </w:pPr>
      <w:r w:rsidRPr="00E8137B">
        <w:rPr>
          <w:rFonts w:ascii="Times New Roman" w:eastAsia="Times New Roman" w:hAnsi="Times New Roman" w:cs="Times New Roman"/>
          <w:i/>
          <w:sz w:val="40"/>
          <w:szCs w:val="40"/>
          <w:lang w:val="ru-RU"/>
        </w:rPr>
        <w:t>Проигрыш</w:t>
      </w:r>
      <w:bookmarkStart w:id="0" w:name="_GoBack"/>
      <w:bookmarkEnd w:id="0"/>
    </w:p>
    <w:sectPr w:rsidR="00DD009A" w:rsidRPr="00E8137B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EB"/>
    <w:rsid w:val="003A453A"/>
    <w:rsid w:val="00664AEB"/>
    <w:rsid w:val="00AC0D40"/>
    <w:rsid w:val="00C01E8F"/>
    <w:rsid w:val="00DD009A"/>
    <w:rsid w:val="00E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54A"/>
  <w15:docId w15:val="{CAB746C4-788C-4197-8F07-7E0D099D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paragraph" w:styleId="2">
    <w:name w:val="heading 2"/>
    <w:basedOn w:val="a"/>
    <w:link w:val="20"/>
    <w:uiPriority w:val="9"/>
    <w:qFormat/>
    <w:rsid w:val="0066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A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4A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cp:lastPrinted>2012-06-03T02:01:00Z</cp:lastPrinted>
  <dcterms:created xsi:type="dcterms:W3CDTF">2010-11-17T01:46:00Z</dcterms:created>
  <dcterms:modified xsi:type="dcterms:W3CDTF">2018-06-16T00:35:00Z</dcterms:modified>
</cp:coreProperties>
</file>