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4E" w:rsidRPr="00E1674E" w:rsidRDefault="00E1674E" w:rsidP="00E1674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1674E">
        <w:rPr>
          <w:rFonts w:ascii="Times New Roman" w:hAnsi="Times New Roman" w:cs="Times New Roman"/>
          <w:b/>
          <w:sz w:val="40"/>
          <w:szCs w:val="40"/>
          <w:lang w:val="ru-RU"/>
        </w:rPr>
        <w:t>Брачный аккорд согласья</w:t>
      </w:r>
      <w:bookmarkStart w:id="0" w:name="_GoBack"/>
      <w:bookmarkEnd w:id="0"/>
    </w:p>
    <w:p w:rsidR="00E1674E" w:rsidRPr="00E1674E" w:rsidRDefault="00E1674E" w:rsidP="00E1674E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D009A" w:rsidRPr="00E1674E" w:rsidRDefault="00CA2745" w:rsidP="00E1674E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1674E">
        <w:rPr>
          <w:rFonts w:ascii="Times New Roman" w:hAnsi="Times New Roman" w:cs="Times New Roman"/>
          <w:sz w:val="40"/>
          <w:szCs w:val="40"/>
          <w:lang w:val="ru-RU"/>
        </w:rPr>
        <w:t xml:space="preserve">Брачный аккорд согласья </w:t>
      </w:r>
      <w:proofErr w:type="gramStart"/>
      <w:r w:rsidRPr="00E1674E">
        <w:rPr>
          <w:rFonts w:ascii="Times New Roman" w:hAnsi="Times New Roman" w:cs="Times New Roman"/>
          <w:sz w:val="40"/>
          <w:szCs w:val="40"/>
          <w:lang w:val="ru-RU"/>
        </w:rPr>
        <w:t>-это</w:t>
      </w:r>
      <w:proofErr w:type="gramEnd"/>
      <w:r w:rsidRPr="00E1674E">
        <w:rPr>
          <w:rFonts w:ascii="Times New Roman" w:hAnsi="Times New Roman" w:cs="Times New Roman"/>
          <w:sz w:val="40"/>
          <w:szCs w:val="40"/>
          <w:lang w:val="ru-RU"/>
        </w:rPr>
        <w:t xml:space="preserve"> лишь только начало,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И звуков: "Дай, Боже, им счастья!" -для счастья бывает мало.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К счастью -крутые дороги, встретиться с ним непросто,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1674E">
        <w:rPr>
          <w:rFonts w:ascii="Times New Roman" w:hAnsi="Times New Roman" w:cs="Times New Roman"/>
          <w:sz w:val="40"/>
          <w:szCs w:val="40"/>
        </w:rPr>
        <w:t>O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t>но не придёт к порогу случайно стучащим гостем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Оно не наполнит душу и даже мыслей не тронет,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Когда безразличия стужа из сердца любовь изгонит.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Хочу, чтоб под небом синим, где дни ликований не часты,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>Шёл с вами Спаситель сильный, дающий и в скорби счастье.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</w:r>
      <w:proofErr w:type="gramStart"/>
      <w:r w:rsidRPr="00E1674E">
        <w:rPr>
          <w:rFonts w:ascii="Times New Roman" w:hAnsi="Times New Roman" w:cs="Times New Roman"/>
          <w:sz w:val="40"/>
          <w:szCs w:val="40"/>
          <w:lang w:val="ru-RU"/>
        </w:rPr>
        <w:t>И</w:t>
      </w:r>
      <w:proofErr w:type="gramEnd"/>
      <w:r w:rsidRPr="00E1674E">
        <w:rPr>
          <w:rFonts w:ascii="Times New Roman" w:hAnsi="Times New Roman" w:cs="Times New Roman"/>
          <w:sz w:val="40"/>
          <w:szCs w:val="40"/>
          <w:lang w:val="ru-RU"/>
        </w:rPr>
        <w:t xml:space="preserve"> если Господь наполнит благоухающим миром,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Живите в священном покое и Божьим дышите миром.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 xml:space="preserve">Идя по тропинкам тесным, любовь сберегите в жизни, </w:t>
      </w:r>
      <w:r w:rsidRPr="00E1674E">
        <w:rPr>
          <w:rFonts w:ascii="Times New Roman" w:hAnsi="Times New Roman" w:cs="Times New Roman"/>
          <w:sz w:val="40"/>
          <w:szCs w:val="40"/>
          <w:lang w:val="ru-RU"/>
        </w:rPr>
        <w:br/>
        <w:t>Пусть льётся и в скорби песня о вечной святой Отчизне.</w:t>
      </w:r>
    </w:p>
    <w:sectPr w:rsidR="00DD009A" w:rsidRPr="00E1674E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745"/>
    <w:rsid w:val="0022758C"/>
    <w:rsid w:val="00AC0D40"/>
    <w:rsid w:val="00CA2745"/>
    <w:rsid w:val="00DD009A"/>
    <w:rsid w:val="00E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9A26"/>
  <w15:docId w15:val="{9F90A6AC-9544-444D-B1C2-AE8B97B8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2010-11-02T22:29:00Z</dcterms:created>
  <dcterms:modified xsi:type="dcterms:W3CDTF">2018-06-13T23:58:00Z</dcterms:modified>
</cp:coreProperties>
</file>